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5BB2D" w14:textId="77777777" w:rsidR="00A97183" w:rsidRPr="00116C2B" w:rsidRDefault="00116C2B">
      <w:pPr>
        <w:rPr>
          <w:rFonts w:ascii="Trebuchet MS" w:hAnsi="Trebuchet MS"/>
          <w:sz w:val="36"/>
          <w:szCs w:val="36"/>
          <w:lang w:val="en-US"/>
        </w:rPr>
      </w:pPr>
      <w:r w:rsidRPr="00116C2B">
        <w:rPr>
          <w:rFonts w:ascii="Trebuchet MS" w:hAnsi="Trebuchet MS"/>
          <w:sz w:val="36"/>
          <w:szCs w:val="36"/>
          <w:lang w:val="en-US"/>
        </w:rPr>
        <w:t>Learner Support</w:t>
      </w:r>
    </w:p>
    <w:p w14:paraId="53FA8949" w14:textId="77777777" w:rsidR="00116C2B" w:rsidRPr="00116C2B" w:rsidRDefault="00116C2B">
      <w:pPr>
        <w:rPr>
          <w:rFonts w:ascii="Trebuchet MS" w:hAnsi="Trebuchet MS"/>
          <w:lang w:val="en-US"/>
        </w:rPr>
      </w:pPr>
    </w:p>
    <w:p w14:paraId="304EA603" w14:textId="77777777" w:rsidR="00E21A92" w:rsidRPr="00E21A92" w:rsidRDefault="00E21A92" w:rsidP="00E21A92">
      <w:pPr>
        <w:rPr>
          <w:rFonts w:ascii="Trebuchet MS" w:hAnsi="Trebuchet MS" w:cs="Arial"/>
          <w:b/>
          <w:sz w:val="24"/>
          <w:szCs w:val="24"/>
        </w:rPr>
      </w:pPr>
      <w:r w:rsidRPr="00E21A92">
        <w:rPr>
          <w:rFonts w:ascii="Trebuchet MS" w:hAnsi="Trebuchet MS" w:cs="Arial"/>
          <w:b/>
          <w:sz w:val="24"/>
          <w:szCs w:val="24"/>
        </w:rPr>
        <w:t>Reasonable Adjustments</w:t>
      </w:r>
    </w:p>
    <w:p w14:paraId="54438D97" w14:textId="77777777" w:rsidR="00E21A92" w:rsidRPr="00E21A92" w:rsidRDefault="00E21A92" w:rsidP="00EB295D">
      <w:pPr>
        <w:jc w:val="both"/>
        <w:rPr>
          <w:rFonts w:ascii="Trebuchet MS" w:hAnsi="Trebuchet MS" w:cs="Arial"/>
          <w:sz w:val="24"/>
          <w:szCs w:val="24"/>
        </w:rPr>
      </w:pPr>
      <w:r w:rsidRPr="00E21A92">
        <w:rPr>
          <w:rFonts w:ascii="Trebuchet MS" w:hAnsi="Trebuchet MS" w:cs="Arial"/>
          <w:sz w:val="24"/>
          <w:szCs w:val="24"/>
        </w:rPr>
        <w:t>As part of our Equal Opportunities Policy we are committed to ensuring that there is no discrimination in the provision of our services</w:t>
      </w:r>
    </w:p>
    <w:p w14:paraId="3E9BC527" w14:textId="77777777" w:rsidR="00E21A92" w:rsidRPr="00E21A92" w:rsidRDefault="00E21A92" w:rsidP="00EB295D">
      <w:pPr>
        <w:jc w:val="both"/>
        <w:rPr>
          <w:rFonts w:ascii="Trebuchet MS" w:hAnsi="Trebuchet MS" w:cs="Arial"/>
          <w:sz w:val="24"/>
          <w:szCs w:val="24"/>
        </w:rPr>
      </w:pPr>
      <w:r w:rsidRPr="00E21A92">
        <w:rPr>
          <w:rFonts w:ascii="Trebuchet MS" w:hAnsi="Trebuchet MS" w:cs="Arial"/>
          <w:sz w:val="24"/>
          <w:szCs w:val="24"/>
        </w:rPr>
        <w:t>A reasonable adjustment can be given to someone who has a medical condition, disability or learning need that may affect them contributing to or during the course. A reasonable adjustment could be assistance with reading or writing.</w:t>
      </w:r>
    </w:p>
    <w:p w14:paraId="78E74733" w14:textId="39A3424B" w:rsidR="00E21A92" w:rsidRPr="00E21A92" w:rsidRDefault="00E21A92" w:rsidP="00EB295D">
      <w:pPr>
        <w:jc w:val="both"/>
        <w:rPr>
          <w:rFonts w:ascii="Trebuchet MS" w:hAnsi="Trebuchet MS" w:cs="Arial"/>
          <w:sz w:val="24"/>
          <w:szCs w:val="24"/>
        </w:rPr>
      </w:pPr>
      <w:r w:rsidRPr="00E21A92">
        <w:rPr>
          <w:rFonts w:ascii="Trebuchet MS" w:hAnsi="Trebuchet MS" w:cs="Arial"/>
          <w:sz w:val="24"/>
          <w:szCs w:val="24"/>
        </w:rPr>
        <w:t xml:space="preserve">If you have a disability, or medical condition learning need that may affect your participation or performance during the course then please inform the please complete </w:t>
      </w:r>
      <w:r w:rsidRPr="00474E95">
        <w:rPr>
          <w:rFonts w:ascii="Trebuchet MS" w:hAnsi="Trebuchet MS" w:cs="Arial"/>
          <w:sz w:val="24"/>
          <w:szCs w:val="24"/>
        </w:rPr>
        <w:t>t</w:t>
      </w:r>
      <w:r w:rsidR="00474E95" w:rsidRPr="00474E95">
        <w:rPr>
          <w:rFonts w:ascii="Trebuchet MS" w:hAnsi="Trebuchet MS" w:cs="Arial"/>
          <w:sz w:val="24"/>
          <w:szCs w:val="24"/>
        </w:rPr>
        <w:t xml:space="preserve">he details below and return to </w:t>
      </w:r>
      <w:r w:rsidR="005559D6">
        <w:rPr>
          <w:rFonts w:ascii="Trebuchet MS" w:hAnsi="Trebuchet MS" w:cs="Arial"/>
          <w:sz w:val="24"/>
          <w:szCs w:val="24"/>
        </w:rPr>
        <w:t xml:space="preserve">our </w:t>
      </w:r>
      <w:r w:rsidRPr="00474E95">
        <w:rPr>
          <w:rFonts w:ascii="Trebuchet MS" w:hAnsi="Trebuchet MS" w:cs="Arial"/>
          <w:sz w:val="24"/>
          <w:szCs w:val="24"/>
        </w:rPr>
        <w:t xml:space="preserve">Customer Liaison Officer at </w:t>
      </w:r>
      <w:r w:rsidR="00FC3A93">
        <w:rPr>
          <w:rFonts w:ascii="Trebuchet MS" w:hAnsi="Trebuchet MS" w:cs="Arial"/>
          <w:sz w:val="24"/>
          <w:szCs w:val="24"/>
        </w:rPr>
        <w:t>ch</w:t>
      </w:r>
      <w:r w:rsidR="005559D6">
        <w:rPr>
          <w:rFonts w:ascii="Trebuchet MS" w:hAnsi="Trebuchet MS" w:cs="Arial"/>
          <w:sz w:val="24"/>
          <w:szCs w:val="24"/>
        </w:rPr>
        <w:t>a</w:t>
      </w:r>
      <w:r w:rsidR="00FC3A93">
        <w:rPr>
          <w:rFonts w:ascii="Trebuchet MS" w:hAnsi="Trebuchet MS" w:cs="Arial"/>
          <w:sz w:val="24"/>
          <w:szCs w:val="24"/>
        </w:rPr>
        <w:t>m</w:t>
      </w:r>
      <w:r w:rsidR="005559D6">
        <w:rPr>
          <w:rFonts w:ascii="Trebuchet MS" w:hAnsi="Trebuchet MS" w:cs="Arial"/>
          <w:sz w:val="24"/>
          <w:szCs w:val="24"/>
        </w:rPr>
        <w:t>pions</w:t>
      </w:r>
      <w:r w:rsidR="00474E95" w:rsidRPr="00474E95">
        <w:rPr>
          <w:rFonts w:ascii="Trebuchet MS" w:hAnsi="Trebuchet MS" w:cs="Arial"/>
          <w:sz w:val="24"/>
          <w:szCs w:val="24"/>
        </w:rPr>
        <w:t>@activelancashire.org.uk</w:t>
      </w:r>
      <w:r w:rsidRPr="00474E95">
        <w:rPr>
          <w:rFonts w:ascii="Trebuchet MS" w:hAnsi="Trebuchet MS" w:cs="Arial"/>
          <w:sz w:val="24"/>
          <w:szCs w:val="24"/>
        </w:rPr>
        <w:t xml:space="preserve"> no </w:t>
      </w:r>
      <w:r w:rsidR="00474E95" w:rsidRPr="00474E95">
        <w:rPr>
          <w:rFonts w:ascii="Trebuchet MS" w:hAnsi="Trebuchet MS" w:cs="Arial"/>
          <w:sz w:val="24"/>
          <w:szCs w:val="24"/>
        </w:rPr>
        <w:t>less</w:t>
      </w:r>
      <w:r w:rsidRPr="00474E95">
        <w:rPr>
          <w:rFonts w:ascii="Trebuchet MS" w:hAnsi="Trebuchet MS" w:cs="Arial"/>
          <w:sz w:val="24"/>
          <w:szCs w:val="24"/>
        </w:rPr>
        <w:t xml:space="preserve"> than 14 days prior to the course start date</w:t>
      </w:r>
      <w:r w:rsidR="00EB295D">
        <w:rPr>
          <w:rFonts w:ascii="Trebuchet MS" w:hAnsi="Trebuchet MS" w:cs="Arial"/>
          <w:sz w:val="24"/>
          <w:szCs w:val="24"/>
        </w:rPr>
        <w:t>.</w:t>
      </w:r>
    </w:p>
    <w:p w14:paraId="5BA36E28" w14:textId="77777777" w:rsidR="00E21A92" w:rsidRPr="00E21A92" w:rsidRDefault="00E21A92" w:rsidP="00E21A92">
      <w:pPr>
        <w:rPr>
          <w:rFonts w:ascii="Trebuchet MS" w:hAnsi="Trebuchet MS" w:cs="Arial"/>
          <w:sz w:val="24"/>
          <w:szCs w:val="24"/>
        </w:rPr>
      </w:pPr>
    </w:p>
    <w:p w14:paraId="27C5CD79" w14:textId="77777777" w:rsidR="00E21A92" w:rsidRPr="00E21A92" w:rsidRDefault="00E21A92" w:rsidP="00E21A92">
      <w:pPr>
        <w:rPr>
          <w:rFonts w:ascii="Trebuchet MS" w:hAnsi="Trebuchet MS" w:cs="Arial"/>
          <w:sz w:val="24"/>
          <w:szCs w:val="24"/>
        </w:rPr>
      </w:pPr>
      <w:r w:rsidRPr="00E21A92">
        <w:rPr>
          <w:rFonts w:ascii="Trebuchet MS" w:hAnsi="Trebuchet MS" w:cs="Arial"/>
          <w:sz w:val="24"/>
          <w:szCs w:val="24"/>
        </w:rPr>
        <w:t>Name: …………………………………………………………………………………………………………………………</w:t>
      </w:r>
    </w:p>
    <w:p w14:paraId="6A6865BC" w14:textId="77777777" w:rsidR="00E21A92" w:rsidRPr="00E21A92" w:rsidRDefault="00E21A92" w:rsidP="00E21A92">
      <w:pPr>
        <w:rPr>
          <w:rFonts w:ascii="Trebuchet MS" w:hAnsi="Trebuchet MS" w:cs="Arial"/>
          <w:sz w:val="24"/>
          <w:szCs w:val="24"/>
        </w:rPr>
      </w:pPr>
      <w:r w:rsidRPr="00E21A92">
        <w:rPr>
          <w:rFonts w:ascii="Trebuchet MS" w:hAnsi="Trebuchet MS" w:cs="Arial"/>
          <w:sz w:val="24"/>
          <w:szCs w:val="24"/>
        </w:rPr>
        <w:t>Contact Email: ………………………………………………………………………………………….……………….</w:t>
      </w:r>
    </w:p>
    <w:p w14:paraId="4213C1C7" w14:textId="77777777" w:rsidR="00E21A92" w:rsidRPr="00E21A92" w:rsidRDefault="00E21A92" w:rsidP="00E21A92">
      <w:pPr>
        <w:rPr>
          <w:rFonts w:ascii="Trebuchet MS" w:hAnsi="Trebuchet MS" w:cs="Arial"/>
          <w:sz w:val="24"/>
          <w:szCs w:val="24"/>
        </w:rPr>
      </w:pPr>
      <w:r w:rsidRPr="00E21A92">
        <w:rPr>
          <w:rFonts w:ascii="Trebuchet MS" w:hAnsi="Trebuchet MS" w:cs="Arial"/>
          <w:sz w:val="24"/>
          <w:szCs w:val="24"/>
        </w:rPr>
        <w:t>Contact Telephone Number: ……………………………………………</w:t>
      </w:r>
      <w:proofErr w:type="gramStart"/>
      <w:r w:rsidRPr="00E21A92">
        <w:rPr>
          <w:rFonts w:ascii="Trebuchet MS" w:hAnsi="Trebuchet MS" w:cs="Arial"/>
          <w:sz w:val="24"/>
          <w:szCs w:val="24"/>
        </w:rPr>
        <w:t>…..</w:t>
      </w:r>
      <w:proofErr w:type="gramEnd"/>
    </w:p>
    <w:p w14:paraId="0AFDB907" w14:textId="77777777" w:rsidR="00E21A92" w:rsidRPr="00E21A92" w:rsidRDefault="00E21A92" w:rsidP="00E21A92">
      <w:pPr>
        <w:rPr>
          <w:rFonts w:ascii="Trebuchet MS" w:hAnsi="Trebuchet MS" w:cs="Arial"/>
          <w:sz w:val="24"/>
          <w:szCs w:val="24"/>
        </w:rPr>
      </w:pPr>
      <w:r w:rsidRPr="00E21A92">
        <w:rPr>
          <w:rFonts w:ascii="Trebuchet MS" w:hAnsi="Trebuchet MS" w:cs="Arial"/>
          <w:sz w:val="24"/>
          <w:szCs w:val="24"/>
        </w:rPr>
        <w:t>Course Date: …………………………………… Course Reference Number: ………………………...</w:t>
      </w:r>
    </w:p>
    <w:p w14:paraId="42AFEAD4" w14:textId="77777777" w:rsidR="00E21A92" w:rsidRPr="00E21A92" w:rsidRDefault="00E21A92" w:rsidP="00E21A92">
      <w:pPr>
        <w:rPr>
          <w:rFonts w:ascii="Trebuchet MS" w:hAnsi="Trebuchet MS" w:cs="Arial"/>
          <w:sz w:val="24"/>
          <w:szCs w:val="24"/>
        </w:rPr>
      </w:pPr>
    </w:p>
    <w:p w14:paraId="71D0A413" w14:textId="77777777" w:rsidR="00E21A92" w:rsidRPr="00E21A92" w:rsidRDefault="00E21A92" w:rsidP="00E21A92">
      <w:pPr>
        <w:rPr>
          <w:rFonts w:ascii="Trebuchet MS" w:hAnsi="Trebuchet MS" w:cs="Arial"/>
          <w:sz w:val="24"/>
          <w:szCs w:val="24"/>
        </w:rPr>
      </w:pPr>
      <w:r w:rsidRPr="00E21A92">
        <w:rPr>
          <w:rFonts w:ascii="Trebuchet MS" w:hAnsi="Trebuchet MS" w:cs="Arial"/>
          <w:sz w:val="24"/>
          <w:szCs w:val="24"/>
        </w:rPr>
        <w:t>Please enter any information below that the Trainer/Assessor needs to be aware of to assist you in completing the course.</w:t>
      </w:r>
    </w:p>
    <w:p w14:paraId="6C335DAB" w14:textId="77777777" w:rsidR="00E21A92" w:rsidRPr="00E21A92" w:rsidRDefault="00E21A92" w:rsidP="00E21A92">
      <w:pPr>
        <w:rPr>
          <w:rFonts w:ascii="Trebuchet MS" w:hAnsi="Trebuchet MS" w:cs="Arial"/>
          <w:sz w:val="20"/>
          <w:szCs w:val="20"/>
        </w:rPr>
      </w:pPr>
      <w:r w:rsidRPr="00E21A92">
        <w:rPr>
          <w:rFonts w:ascii="Trebuchet MS" w:hAnsi="Trebuchet MS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94170" wp14:editId="0420459A">
                <wp:simplePos x="0" y="0"/>
                <wp:positionH relativeFrom="margin">
                  <wp:posOffset>-68580</wp:posOffset>
                </wp:positionH>
                <wp:positionV relativeFrom="paragraph">
                  <wp:posOffset>90170</wp:posOffset>
                </wp:positionV>
                <wp:extent cx="6048375" cy="19507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950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73F11A" w14:textId="427C68D5" w:rsidR="00E21A92" w:rsidRDefault="00E21A92" w:rsidP="00E21A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9417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4pt;margin-top:7.1pt;width:476.25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" fillcolor="window" strokeweight=".5pt">
                <v:textbox>
                  <w:txbxContent>
                    <w:p w14:paraId="2F73F11A" w14:textId="427C68D5" w:rsidR="00E21A92" w:rsidRDefault="00E21A92" w:rsidP="00E21A92"/>
                  </w:txbxContent>
                </v:textbox>
                <w10:wrap anchorx="margin"/>
              </v:shape>
            </w:pict>
          </mc:Fallback>
        </mc:AlternateContent>
      </w:r>
      <w:r w:rsidRPr="00E21A92">
        <w:rPr>
          <w:rFonts w:ascii="Trebuchet MS" w:hAnsi="Trebuchet MS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AC53D" wp14:editId="4F0D9A03">
                <wp:simplePos x="0" y="0"/>
                <wp:positionH relativeFrom="column">
                  <wp:posOffset>-561975</wp:posOffset>
                </wp:positionH>
                <wp:positionV relativeFrom="paragraph">
                  <wp:posOffset>13335</wp:posOffset>
                </wp:positionV>
                <wp:extent cx="495300" cy="457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FE91ED" w14:textId="77777777" w:rsidR="00E21A92" w:rsidRDefault="00E21A92" w:rsidP="00E21A9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7E6FEB" wp14:editId="619871B2">
                                  <wp:extent cx="275590" cy="288244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encil maker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489" cy="3236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AC53D" id="Text Box 9" o:spid="_x0000_s1027" type="#_x0000_t202" style="position:absolute;margin-left:-44.25pt;margin-top:1.05pt;width:3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" fillcolor="window" stroked="f" strokeweight=".5pt">
                <v:textbox>
                  <w:txbxContent>
                    <w:p w14:paraId="11FE91ED" w14:textId="77777777" w:rsidR="00E21A92" w:rsidRDefault="00E21A92" w:rsidP="00E21A9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7E6FEB" wp14:editId="619871B2">
                            <wp:extent cx="275590" cy="288244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encil maker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489" cy="3236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99D5133" w14:textId="77777777" w:rsidR="00E21A92" w:rsidRPr="00E21A92" w:rsidRDefault="00E21A92" w:rsidP="00E21A92">
      <w:pPr>
        <w:rPr>
          <w:rFonts w:ascii="Trebuchet MS" w:hAnsi="Trebuchet MS" w:cs="Arial"/>
          <w:sz w:val="20"/>
          <w:szCs w:val="20"/>
        </w:rPr>
      </w:pPr>
    </w:p>
    <w:p w14:paraId="7340D08A" w14:textId="77777777" w:rsidR="00E21A92" w:rsidRPr="00E21A92" w:rsidRDefault="00E21A92" w:rsidP="00E21A92">
      <w:pPr>
        <w:rPr>
          <w:rFonts w:ascii="Trebuchet MS" w:hAnsi="Trebuchet MS"/>
          <w:sz w:val="24"/>
        </w:rPr>
      </w:pPr>
    </w:p>
    <w:p w14:paraId="188D351F" w14:textId="77777777" w:rsidR="00E21A92" w:rsidRPr="00E21A92" w:rsidRDefault="00E21A92" w:rsidP="00E21A92">
      <w:pPr>
        <w:rPr>
          <w:rFonts w:ascii="Trebuchet MS" w:hAnsi="Trebuchet MS"/>
          <w:sz w:val="24"/>
        </w:rPr>
      </w:pPr>
    </w:p>
    <w:p w14:paraId="7C3BAAD1" w14:textId="77777777" w:rsidR="00E21A92" w:rsidRPr="00E21A92" w:rsidRDefault="00E21A92" w:rsidP="00E21A92">
      <w:pPr>
        <w:rPr>
          <w:rFonts w:ascii="Trebuchet MS" w:hAnsi="Trebuchet MS"/>
          <w:sz w:val="24"/>
        </w:rPr>
      </w:pPr>
    </w:p>
    <w:p w14:paraId="18151BD9" w14:textId="77777777" w:rsidR="00E21A92" w:rsidRPr="00E21A92" w:rsidRDefault="00E21A92" w:rsidP="00E21A92">
      <w:pPr>
        <w:rPr>
          <w:rFonts w:ascii="Trebuchet MS" w:hAnsi="Trebuchet MS"/>
          <w:sz w:val="24"/>
        </w:rPr>
      </w:pPr>
    </w:p>
    <w:p w14:paraId="7CDA1A7C" w14:textId="77777777" w:rsidR="00E21A92" w:rsidRPr="00E21A92" w:rsidRDefault="00E21A92" w:rsidP="00E21A92">
      <w:pPr>
        <w:rPr>
          <w:rFonts w:ascii="Trebuchet MS" w:hAnsi="Trebuchet MS"/>
          <w:sz w:val="24"/>
        </w:rPr>
      </w:pPr>
    </w:p>
    <w:p w14:paraId="56371243" w14:textId="2F7C5AF7" w:rsidR="00E21A92" w:rsidRDefault="00E21A92" w:rsidP="00E21A92">
      <w:pPr>
        <w:rPr>
          <w:rFonts w:ascii="Trebuchet MS" w:hAnsi="Trebuchet MS"/>
          <w:sz w:val="24"/>
        </w:rPr>
      </w:pPr>
    </w:p>
    <w:p w14:paraId="50BA715F" w14:textId="72A2F23E" w:rsidR="00EB295D" w:rsidRPr="00E21A92" w:rsidRDefault="00EB295D" w:rsidP="00E21A92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Version Control:</w:t>
      </w:r>
      <w:bookmarkStart w:id="0" w:name="_GoBack"/>
      <w:bookmarkEnd w:id="0"/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2629"/>
        <w:gridCol w:w="2629"/>
      </w:tblGrid>
      <w:tr w:rsidR="00EB295D" w:rsidRPr="00EB295D" w14:paraId="13F54C67" w14:textId="77777777" w:rsidTr="00721787">
        <w:trPr>
          <w:trHeight w:hRule="exact" w:val="492"/>
        </w:trPr>
        <w:tc>
          <w:tcPr>
            <w:tcW w:w="2629" w:type="dxa"/>
          </w:tcPr>
          <w:p w14:paraId="47331714" w14:textId="20D89296" w:rsidR="00EB295D" w:rsidRPr="00EB295D" w:rsidRDefault="00EB295D" w:rsidP="00EB295D">
            <w:pPr>
              <w:widowControl w:val="0"/>
              <w:autoSpaceDE w:val="0"/>
              <w:autoSpaceDN w:val="0"/>
              <w:spacing w:before="200" w:line="276" w:lineRule="auto"/>
              <w:ind w:right="117"/>
              <w:jc w:val="both"/>
              <w:rPr>
                <w:rFonts w:ascii="Trebuchet MS" w:eastAsia="Calibri" w:hAnsi="Trebuchet MS" w:cs="Calibri"/>
                <w:lang w:eastAsia="en-GB" w:bidi="en-GB"/>
              </w:rPr>
            </w:pPr>
            <w:r>
              <w:rPr>
                <w:rFonts w:ascii="Trebuchet MS" w:eastAsia="Calibri" w:hAnsi="Trebuchet MS" w:cs="Calibri"/>
                <w:lang w:eastAsia="en-GB" w:bidi="en-GB"/>
              </w:rPr>
              <w:t>August 2021</w:t>
            </w:r>
          </w:p>
        </w:tc>
        <w:tc>
          <w:tcPr>
            <w:tcW w:w="2629" w:type="dxa"/>
          </w:tcPr>
          <w:p w14:paraId="0E094052" w14:textId="77777777" w:rsidR="00EB295D" w:rsidRPr="00EB295D" w:rsidRDefault="00EB295D" w:rsidP="00EB295D">
            <w:pPr>
              <w:widowControl w:val="0"/>
              <w:autoSpaceDE w:val="0"/>
              <w:autoSpaceDN w:val="0"/>
              <w:spacing w:before="200" w:line="276" w:lineRule="auto"/>
              <w:ind w:right="117"/>
              <w:jc w:val="both"/>
              <w:rPr>
                <w:rFonts w:ascii="Trebuchet MS" w:eastAsia="Calibri" w:hAnsi="Trebuchet MS" w:cs="Calibri"/>
                <w:lang w:eastAsia="en-GB" w:bidi="en-GB"/>
              </w:rPr>
            </w:pPr>
            <w:r w:rsidRPr="00EB295D">
              <w:rPr>
                <w:rFonts w:ascii="Trebuchet MS" w:eastAsia="Calibri" w:hAnsi="Trebuchet MS" w:cs="Calibri"/>
                <w:lang w:eastAsia="en-GB" w:bidi="en-GB"/>
              </w:rPr>
              <w:t>Beth Kay</w:t>
            </w:r>
          </w:p>
        </w:tc>
      </w:tr>
      <w:tr w:rsidR="00EB295D" w:rsidRPr="00EB295D" w14:paraId="1B17D6E4" w14:textId="77777777" w:rsidTr="00721787">
        <w:trPr>
          <w:trHeight w:hRule="exact" w:val="492"/>
        </w:trPr>
        <w:tc>
          <w:tcPr>
            <w:tcW w:w="2629" w:type="dxa"/>
          </w:tcPr>
          <w:p w14:paraId="4480D140" w14:textId="77777777" w:rsidR="00EB295D" w:rsidRPr="00EB295D" w:rsidRDefault="00EB295D" w:rsidP="00EB295D">
            <w:pPr>
              <w:widowControl w:val="0"/>
              <w:autoSpaceDE w:val="0"/>
              <w:autoSpaceDN w:val="0"/>
              <w:spacing w:before="200" w:line="276" w:lineRule="auto"/>
              <w:ind w:right="117"/>
              <w:jc w:val="both"/>
              <w:rPr>
                <w:rFonts w:ascii="Trebuchet MS" w:eastAsia="Calibri" w:hAnsi="Trebuchet MS" w:cs="Calibri"/>
                <w:lang w:eastAsia="en-GB" w:bidi="en-GB"/>
              </w:rPr>
            </w:pPr>
            <w:r w:rsidRPr="00EB295D">
              <w:rPr>
                <w:rFonts w:ascii="Trebuchet MS" w:eastAsia="Calibri" w:hAnsi="Trebuchet MS" w:cs="Calibri"/>
                <w:lang w:eastAsia="en-GB" w:bidi="en-GB"/>
              </w:rPr>
              <w:lastRenderedPageBreak/>
              <w:t>August 2022</w:t>
            </w:r>
          </w:p>
        </w:tc>
        <w:tc>
          <w:tcPr>
            <w:tcW w:w="2629" w:type="dxa"/>
          </w:tcPr>
          <w:p w14:paraId="1CE8692E" w14:textId="77777777" w:rsidR="00EB295D" w:rsidRPr="00EB295D" w:rsidRDefault="00EB295D" w:rsidP="00EB295D">
            <w:pPr>
              <w:widowControl w:val="0"/>
              <w:autoSpaceDE w:val="0"/>
              <w:autoSpaceDN w:val="0"/>
              <w:spacing w:before="200" w:line="276" w:lineRule="auto"/>
              <w:ind w:right="117"/>
              <w:jc w:val="both"/>
              <w:rPr>
                <w:rFonts w:ascii="Trebuchet MS" w:eastAsia="Calibri" w:hAnsi="Trebuchet MS" w:cs="Calibri"/>
                <w:lang w:eastAsia="en-GB" w:bidi="en-GB"/>
              </w:rPr>
            </w:pPr>
            <w:r w:rsidRPr="00EB295D">
              <w:rPr>
                <w:rFonts w:ascii="Trebuchet MS" w:eastAsia="Calibri" w:hAnsi="Trebuchet MS" w:cs="Calibri"/>
                <w:lang w:eastAsia="en-GB" w:bidi="en-GB"/>
              </w:rPr>
              <w:t>Beth Kay</w:t>
            </w:r>
          </w:p>
        </w:tc>
      </w:tr>
    </w:tbl>
    <w:p w14:paraId="19C48110" w14:textId="77777777" w:rsidR="00E21A92" w:rsidRPr="00E21A92" w:rsidRDefault="00E21A92" w:rsidP="00E21A92">
      <w:pPr>
        <w:rPr>
          <w:rFonts w:ascii="Trebuchet MS" w:hAnsi="Trebuchet MS"/>
          <w:sz w:val="24"/>
        </w:rPr>
      </w:pPr>
    </w:p>
    <w:p w14:paraId="2D2AB788" w14:textId="5ACFBABD" w:rsidR="00E21A92" w:rsidRPr="00A33800" w:rsidRDefault="00E21A92">
      <w:pPr>
        <w:rPr>
          <w:color w:val="FF0000"/>
          <w:lang w:val="en-US"/>
        </w:rPr>
      </w:pPr>
    </w:p>
    <w:sectPr w:rsidR="00E21A92" w:rsidRPr="00A3380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2E0F1" w14:textId="77777777" w:rsidR="00F53278" w:rsidRDefault="00F53278" w:rsidP="00116C2B">
      <w:pPr>
        <w:spacing w:after="0" w:line="240" w:lineRule="auto"/>
      </w:pPr>
      <w:r>
        <w:separator/>
      </w:r>
    </w:p>
  </w:endnote>
  <w:endnote w:type="continuationSeparator" w:id="0">
    <w:p w14:paraId="7AE47EC8" w14:textId="77777777" w:rsidR="00F53278" w:rsidRDefault="00F53278" w:rsidP="0011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35A1B" w14:textId="77777777" w:rsidR="00116C2B" w:rsidRDefault="00116C2B" w:rsidP="00116C2B">
    <w:pPr>
      <w:pStyle w:val="Footer"/>
      <w:ind w:hanging="284"/>
    </w:pPr>
    <w:r>
      <w:rPr>
        <w:noProof/>
        <w:lang w:eastAsia="en-GB"/>
      </w:rPr>
      <w:drawing>
        <wp:inline distT="0" distB="0" distL="0" distR="0" wp14:anchorId="417DFEAA" wp14:editId="199F8824">
          <wp:extent cx="5736590" cy="56705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51BB" w14:textId="77777777" w:rsidR="00F53278" w:rsidRDefault="00F53278" w:rsidP="00116C2B">
      <w:pPr>
        <w:spacing w:after="0" w:line="240" w:lineRule="auto"/>
      </w:pPr>
      <w:r>
        <w:separator/>
      </w:r>
    </w:p>
  </w:footnote>
  <w:footnote w:type="continuationSeparator" w:id="0">
    <w:p w14:paraId="6FEEB61B" w14:textId="77777777" w:rsidR="00F53278" w:rsidRDefault="00F53278" w:rsidP="0011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DF2A" w14:textId="77777777" w:rsidR="00116C2B" w:rsidRDefault="00116C2B" w:rsidP="00116C2B">
    <w:pPr>
      <w:pStyle w:val="Header"/>
      <w:ind w:hanging="567"/>
    </w:pPr>
    <w:r>
      <w:rPr>
        <w:noProof/>
        <w:lang w:eastAsia="en-GB"/>
      </w:rPr>
      <w:drawing>
        <wp:inline distT="0" distB="0" distL="0" distR="0" wp14:anchorId="3E2BE673" wp14:editId="3534B12E">
          <wp:extent cx="6596380" cy="8718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638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2B"/>
    <w:rsid w:val="00116C2B"/>
    <w:rsid w:val="001874B6"/>
    <w:rsid w:val="001D3260"/>
    <w:rsid w:val="00474E95"/>
    <w:rsid w:val="005559D6"/>
    <w:rsid w:val="00A33800"/>
    <w:rsid w:val="00A97183"/>
    <w:rsid w:val="00E21A92"/>
    <w:rsid w:val="00EB295D"/>
    <w:rsid w:val="00F3558D"/>
    <w:rsid w:val="00F53278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9ABA7B"/>
  <w15:chartTrackingRefBased/>
  <w15:docId w15:val="{7409EFF6-8B97-4E01-8FE4-28879B0E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C2B"/>
  </w:style>
  <w:style w:type="paragraph" w:styleId="Footer">
    <w:name w:val="footer"/>
    <w:basedOn w:val="Normal"/>
    <w:link w:val="FooterChar"/>
    <w:uiPriority w:val="99"/>
    <w:unhideWhenUsed/>
    <w:rsid w:val="00116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C2B"/>
  </w:style>
  <w:style w:type="table" w:styleId="TableGrid">
    <w:name w:val="Table Grid"/>
    <w:basedOn w:val="TableNormal"/>
    <w:uiPriority w:val="39"/>
    <w:rsid w:val="00EB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Wilson</dc:creator>
  <cp:keywords/>
  <dc:description/>
  <cp:lastModifiedBy>Beth Kay</cp:lastModifiedBy>
  <cp:revision>2</cp:revision>
  <dcterms:created xsi:type="dcterms:W3CDTF">2022-08-25T09:43:00Z</dcterms:created>
  <dcterms:modified xsi:type="dcterms:W3CDTF">2022-08-25T09:43:00Z</dcterms:modified>
</cp:coreProperties>
</file>